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30" w:rsidRDefault="006E0530" w:rsidP="006E0530">
      <w:pPr>
        <w:ind w:firstLine="709"/>
        <w:jc w:val="center"/>
        <w:rPr>
          <w:b/>
          <w:sz w:val="32"/>
          <w:szCs w:val="32"/>
        </w:rPr>
      </w:pPr>
      <w:r w:rsidRPr="006E0530">
        <w:rPr>
          <w:b/>
          <w:sz w:val="32"/>
          <w:szCs w:val="32"/>
        </w:rPr>
        <w:t>Обеспечение доступа в здания образовательной организации инвалидов и лиц с ограниченными возможностями здоровья.</w:t>
      </w:r>
    </w:p>
    <w:p w:rsidR="006E0530" w:rsidRDefault="006E0530" w:rsidP="006E0530">
      <w:pPr>
        <w:ind w:firstLine="709"/>
        <w:jc w:val="center"/>
      </w:pPr>
    </w:p>
    <w:p w:rsidR="006E0530" w:rsidRDefault="006E0530" w:rsidP="006E0530">
      <w:pPr>
        <w:ind w:firstLine="709"/>
        <w:jc w:val="both"/>
        <w:rPr>
          <w:sz w:val="28"/>
          <w:szCs w:val="28"/>
        </w:rPr>
      </w:pPr>
      <w:r w:rsidRPr="006E0530">
        <w:rPr>
          <w:sz w:val="28"/>
          <w:szCs w:val="28"/>
        </w:rPr>
        <w:t xml:space="preserve"> Для доступа в здание образовательной организации инвалидов и лиц с ограниченными возможностями здоровья установлена кнопка вызова персонала. </w:t>
      </w:r>
    </w:p>
    <w:p w:rsidR="00000000" w:rsidRPr="006E0530" w:rsidRDefault="006E0530" w:rsidP="006E0530">
      <w:pPr>
        <w:ind w:firstLine="709"/>
        <w:jc w:val="both"/>
        <w:rPr>
          <w:sz w:val="28"/>
          <w:szCs w:val="28"/>
        </w:rPr>
      </w:pPr>
      <w:r w:rsidRPr="006E0530">
        <w:rPr>
          <w:sz w:val="28"/>
          <w:szCs w:val="28"/>
        </w:rPr>
        <w:t>Входная группа оборудована пандусом для инвалидов-колясочников.</w:t>
      </w:r>
    </w:p>
    <w:sectPr w:rsidR="00000000" w:rsidRPr="006E0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530"/>
    <w:rsid w:val="006E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2018-01-19T17:33:00Z</dcterms:created>
  <dcterms:modified xsi:type="dcterms:W3CDTF">2018-01-19T17:34:00Z</dcterms:modified>
</cp:coreProperties>
</file>